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8AF9" w14:textId="6B4EE9BF" w:rsidR="00CF4B22" w:rsidRPr="00CF4B22" w:rsidRDefault="00CF4B22" w:rsidP="00CF4B22">
      <w:pPr>
        <w:jc w:val="right"/>
        <w:rPr>
          <w:rFonts w:ascii="Calibri" w:hAnsi="Calibri" w:cs="Calibri"/>
          <w:sz w:val="18"/>
          <w:szCs w:val="18"/>
          <w:lang w:val="es-MX"/>
        </w:rPr>
      </w:pPr>
      <w:r w:rsidRPr="00CF4B22">
        <w:rPr>
          <w:rFonts w:ascii="Calibri" w:hAnsi="Calibri" w:cs="Calibri"/>
          <w:sz w:val="18"/>
          <w:szCs w:val="18"/>
          <w:lang w:val="es-MX"/>
        </w:rPr>
        <w:t xml:space="preserve">Ciudad, </w:t>
      </w:r>
      <w:proofErr w:type="spellStart"/>
      <w:r w:rsidRPr="00CF4B22">
        <w:rPr>
          <w:rFonts w:ascii="Calibri" w:hAnsi="Calibri" w:cs="Calibri"/>
          <w:sz w:val="18"/>
          <w:szCs w:val="18"/>
          <w:lang w:val="es-MX"/>
        </w:rPr>
        <w:t>dd</w:t>
      </w:r>
      <w:proofErr w:type="spellEnd"/>
      <w:r w:rsidRPr="00CF4B22">
        <w:rPr>
          <w:rFonts w:ascii="Calibri" w:hAnsi="Calibri" w:cs="Calibri"/>
          <w:sz w:val="18"/>
          <w:szCs w:val="18"/>
          <w:lang w:val="es-MX"/>
        </w:rPr>
        <w:t>/</w:t>
      </w:r>
      <w:r w:rsidR="00DE4877">
        <w:rPr>
          <w:rFonts w:ascii="Calibri" w:hAnsi="Calibri" w:cs="Calibri"/>
          <w:sz w:val="18"/>
          <w:szCs w:val="18"/>
          <w:lang w:val="es-MX"/>
        </w:rPr>
        <w:t>junio</w:t>
      </w:r>
      <w:r w:rsidRPr="00CF4B22">
        <w:rPr>
          <w:rFonts w:ascii="Calibri" w:hAnsi="Calibri" w:cs="Calibri"/>
          <w:sz w:val="18"/>
          <w:szCs w:val="18"/>
          <w:lang w:val="es-MX"/>
        </w:rPr>
        <w:t>/202</w:t>
      </w:r>
      <w:r w:rsidR="00C82DBD">
        <w:rPr>
          <w:rFonts w:ascii="Calibri" w:hAnsi="Calibri" w:cs="Calibri"/>
          <w:sz w:val="18"/>
          <w:szCs w:val="18"/>
          <w:lang w:val="es-MX"/>
        </w:rPr>
        <w:t>5</w:t>
      </w:r>
    </w:p>
    <w:p w14:paraId="15F8220A" w14:textId="77777777" w:rsidR="00CF4B22" w:rsidRPr="009D23FC" w:rsidRDefault="00CF4B22" w:rsidP="00CF4B22">
      <w:pPr>
        <w:spacing w:after="0"/>
        <w:jc w:val="both"/>
        <w:rPr>
          <w:rFonts w:ascii="Calibri" w:hAnsi="Calibri" w:cs="Calibri"/>
          <w:lang w:val="es-MX"/>
        </w:rPr>
      </w:pPr>
      <w:r w:rsidRPr="009D23FC">
        <w:rPr>
          <w:rFonts w:ascii="Calibri" w:hAnsi="Calibri" w:cs="Calibri"/>
          <w:lang w:val="es-MX"/>
        </w:rPr>
        <w:t>Señores</w:t>
      </w:r>
    </w:p>
    <w:p w14:paraId="6B3E9FC3" w14:textId="77777777" w:rsidR="00CF4B22" w:rsidRPr="009D23FC" w:rsidRDefault="00CF4B22" w:rsidP="00CF4B22">
      <w:pPr>
        <w:spacing w:after="0"/>
        <w:jc w:val="both"/>
        <w:rPr>
          <w:rFonts w:ascii="Calibri" w:hAnsi="Calibri" w:cs="Calibri"/>
          <w:lang w:val="es-MX"/>
        </w:rPr>
      </w:pPr>
      <w:r w:rsidRPr="009D23FC">
        <w:rPr>
          <w:rFonts w:ascii="Calibri" w:hAnsi="Calibri" w:cs="Calibri"/>
          <w:lang w:val="es-MX"/>
        </w:rPr>
        <w:t>Ministerio Secretaría General de Gobierno</w:t>
      </w:r>
    </w:p>
    <w:p w14:paraId="5C83FCA4" w14:textId="77777777" w:rsidR="00CF4B22" w:rsidRPr="009D23FC" w:rsidRDefault="00CF4B22" w:rsidP="00CF4B22">
      <w:pPr>
        <w:spacing w:after="0"/>
        <w:jc w:val="both"/>
        <w:rPr>
          <w:rFonts w:ascii="Calibri" w:hAnsi="Calibri" w:cs="Calibri"/>
          <w:b/>
          <w:u w:val="single"/>
          <w:lang w:val="es-MX"/>
        </w:rPr>
      </w:pPr>
      <w:r w:rsidRPr="009D23FC">
        <w:rPr>
          <w:rFonts w:ascii="Calibri" w:hAnsi="Calibri" w:cs="Calibri"/>
          <w:b/>
          <w:u w:val="single"/>
          <w:lang w:val="es-MX"/>
        </w:rPr>
        <w:t>Presente</w:t>
      </w:r>
    </w:p>
    <w:p w14:paraId="4E8002B5" w14:textId="77777777" w:rsidR="00CF4B22" w:rsidRPr="009D23FC" w:rsidRDefault="00CF4B22" w:rsidP="00CF4B22">
      <w:pPr>
        <w:spacing w:after="120"/>
        <w:ind w:firstLine="708"/>
        <w:jc w:val="both"/>
        <w:rPr>
          <w:rFonts w:ascii="Calibri" w:hAnsi="Calibri" w:cs="Calibri"/>
          <w:lang w:val="es-MX"/>
        </w:rPr>
      </w:pPr>
    </w:p>
    <w:p w14:paraId="1FF4BF82" w14:textId="77777777" w:rsidR="00CF4B22" w:rsidRPr="009D23FC" w:rsidRDefault="00CF4B22" w:rsidP="00B66D64">
      <w:pPr>
        <w:spacing w:after="120" w:line="240" w:lineRule="auto"/>
        <w:jc w:val="both"/>
        <w:rPr>
          <w:rFonts w:ascii="Calibri" w:hAnsi="Calibri" w:cs="Calibri"/>
          <w:lang w:val="es-MX"/>
        </w:rPr>
      </w:pPr>
      <w:r w:rsidRPr="009D23FC">
        <w:rPr>
          <w:rFonts w:ascii="Calibri" w:hAnsi="Calibri" w:cs="Calibri"/>
          <w:lang w:val="es-MX"/>
        </w:rPr>
        <w:t xml:space="preserve">A través de la presente, yo  _____________________________, RUN _________________, Representante Legal de la Organización _____________________________________, RUT </w:t>
      </w:r>
      <w:r w:rsidRPr="009D23FC">
        <w:rPr>
          <w:rFonts w:ascii="Calibri" w:hAnsi="Calibri" w:cs="Calibri"/>
          <w:i/>
          <w:lang w:val="es-MX"/>
        </w:rPr>
        <w:t>_____________</w:t>
      </w:r>
      <w:r w:rsidRPr="009D23FC">
        <w:rPr>
          <w:rFonts w:ascii="Calibri" w:hAnsi="Calibri" w:cs="Calibri"/>
          <w:lang w:val="es-MX"/>
        </w:rPr>
        <w:t>, solicito hacer proceso de subsanación del proyecto “_______________________________________________________________”</w:t>
      </w:r>
      <w:r w:rsidRPr="009D23FC">
        <w:rPr>
          <w:rFonts w:ascii="Calibri" w:hAnsi="Calibri" w:cs="Calibri"/>
          <w:i/>
          <w:lang w:val="es-MX"/>
        </w:rPr>
        <w:t>,</w:t>
      </w:r>
      <w:r w:rsidRPr="009D23FC">
        <w:rPr>
          <w:rFonts w:ascii="Calibri" w:hAnsi="Calibri" w:cs="Calibri"/>
          <w:lang w:val="es-MX"/>
        </w:rPr>
        <w:t xml:space="preserve"> FOLIO </w:t>
      </w:r>
      <w:r w:rsidRPr="009D23FC">
        <w:rPr>
          <w:rFonts w:ascii="Calibri" w:hAnsi="Calibri" w:cs="Calibri"/>
          <w:b/>
          <w:lang w:val="es-MX"/>
        </w:rPr>
        <w:t>N° ____________,</w:t>
      </w:r>
      <w:r w:rsidRPr="009D23FC">
        <w:rPr>
          <w:rFonts w:ascii="Calibri" w:hAnsi="Calibri" w:cs="Calibri"/>
          <w:lang w:val="es-MX"/>
        </w:rPr>
        <w:t xml:space="preserve"> debido a: </w:t>
      </w:r>
    </w:p>
    <w:p w14:paraId="0B63AB55" w14:textId="77777777" w:rsidR="00CF4B22" w:rsidRPr="009D23FC" w:rsidRDefault="00CF4B22" w:rsidP="00CF4B22">
      <w:pPr>
        <w:spacing w:after="120" w:line="240" w:lineRule="auto"/>
        <w:ind w:firstLine="708"/>
        <w:jc w:val="both"/>
        <w:rPr>
          <w:rFonts w:ascii="Calibri" w:hAnsi="Calibri" w:cs="Calibri"/>
          <w:lang w:val="es-MX"/>
        </w:rPr>
      </w:pPr>
    </w:p>
    <w:p w14:paraId="09B08BD6" w14:textId="77777777" w:rsidR="00CF4B22" w:rsidRPr="009D23FC" w:rsidRDefault="00CF4B22" w:rsidP="00CF4B22">
      <w:pPr>
        <w:numPr>
          <w:ilvl w:val="0"/>
          <w:numId w:val="1"/>
        </w:numPr>
        <w:spacing w:after="120"/>
        <w:ind w:left="0"/>
        <w:jc w:val="both"/>
        <w:rPr>
          <w:rFonts w:ascii="Calibri" w:hAnsi="Calibri" w:cs="Calibri"/>
          <w:u w:val="single"/>
          <w:lang w:val="es-MX"/>
        </w:rPr>
      </w:pPr>
      <w:r w:rsidRPr="009D23FC">
        <w:rPr>
          <w:rFonts w:ascii="Calibri" w:hAnsi="Calibri" w:cs="Calibri"/>
          <w:b/>
          <w:u w:val="single"/>
        </w:rPr>
        <w:t>JUSTIFICACIÓN</w:t>
      </w:r>
    </w:p>
    <w:p w14:paraId="54F14DCF" w14:textId="17049261" w:rsidR="00CF4B22" w:rsidRPr="009D23FC" w:rsidRDefault="00CF4B22" w:rsidP="00CF4B22">
      <w:pPr>
        <w:spacing w:after="120"/>
        <w:jc w:val="both"/>
        <w:rPr>
          <w:rFonts w:ascii="Calibri" w:hAnsi="Calibri" w:cs="Calibri"/>
          <w:color w:val="000000"/>
        </w:rPr>
      </w:pPr>
      <w:r w:rsidRPr="009D23FC">
        <w:rPr>
          <w:rFonts w:ascii="Calibri" w:hAnsi="Calibri" w:cs="Calibri"/>
          <w:lang w:val="es-MX"/>
        </w:rPr>
        <w:t xml:space="preserve">Por cada opción seleccionada deberá indicar las razones por las cuales se debe reconsiderar la admisibilidad de acuerdo a las observaciones realizadas, </w:t>
      </w:r>
      <w:r w:rsidRPr="009D23FC">
        <w:rPr>
          <w:rFonts w:ascii="Calibri" w:hAnsi="Calibri" w:cs="Calibri"/>
          <w:color w:val="000000"/>
        </w:rPr>
        <w:t xml:space="preserve">además señalar el o los documentos que se adjuntan, en caso que corresponda. </w:t>
      </w:r>
      <w:r w:rsidRPr="009D23FC">
        <w:rPr>
          <w:rFonts w:ascii="Calibri" w:hAnsi="Calibri" w:cs="Calibri"/>
          <w:b/>
          <w:color w:val="000000"/>
        </w:rPr>
        <w:t>La justificación quedará sujeta a análisis del Ministerio</w:t>
      </w:r>
      <w:r w:rsidRPr="009D23FC">
        <w:rPr>
          <w:rFonts w:ascii="Calibri" w:hAnsi="Calibri" w:cs="Calibri"/>
          <w:color w:val="000000"/>
        </w:rPr>
        <w:t>.</w:t>
      </w:r>
      <w:r w:rsidR="00577213">
        <w:rPr>
          <w:rFonts w:ascii="Calibri" w:hAnsi="Calibri" w:cs="Calibri"/>
          <w:color w:val="000000"/>
        </w:rPr>
        <w:t xml:space="preserve"> </w:t>
      </w:r>
    </w:p>
    <w:tbl>
      <w:tblPr>
        <w:tblW w:w="9976" w:type="dxa"/>
        <w:tblInd w:w="-497" w:type="dxa"/>
        <w:tblBorders>
          <w:top w:val="single" w:sz="4" w:space="0" w:color="FF8C83"/>
          <w:left w:val="single" w:sz="4" w:space="0" w:color="FF8C83"/>
          <w:bottom w:val="single" w:sz="4" w:space="0" w:color="FF8C83"/>
          <w:right w:val="single" w:sz="4" w:space="0" w:color="FF8C83"/>
          <w:insideH w:val="single" w:sz="4" w:space="0" w:color="FF8C83"/>
          <w:insideV w:val="single" w:sz="4" w:space="0" w:color="FF8C8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5252"/>
        <w:gridCol w:w="4393"/>
      </w:tblGrid>
      <w:tr w:rsidR="00CF4B22" w:rsidRPr="009D23FC" w14:paraId="7C7F6AA5" w14:textId="77777777" w:rsidTr="00B73D3B">
        <w:trPr>
          <w:trHeight w:val="300"/>
        </w:trPr>
        <w:tc>
          <w:tcPr>
            <w:tcW w:w="5583" w:type="dxa"/>
            <w:gridSpan w:val="2"/>
            <w:shd w:val="clear" w:color="auto" w:fill="FF8C83"/>
            <w:noWrap/>
            <w:vAlign w:val="center"/>
            <w:hideMark/>
          </w:tcPr>
          <w:p w14:paraId="4842D976" w14:textId="0E5A825A" w:rsidR="00CF4B22" w:rsidRPr="00B73D3B" w:rsidRDefault="00577213" w:rsidP="00D14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B73D3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Motivo informado en Ficha de Admisibilidad</w:t>
            </w:r>
          </w:p>
        </w:tc>
        <w:tc>
          <w:tcPr>
            <w:tcW w:w="4393" w:type="dxa"/>
            <w:shd w:val="clear" w:color="auto" w:fill="FF8C83"/>
            <w:noWrap/>
            <w:vAlign w:val="center"/>
            <w:hideMark/>
          </w:tcPr>
          <w:p w14:paraId="479D66D9" w14:textId="33F96DF4" w:rsidR="00CF4B22" w:rsidRPr="00B73D3B" w:rsidRDefault="00CF4B22" w:rsidP="00EC4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B73D3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J</w:t>
            </w:r>
            <w:r w:rsidR="00EC43DE" w:rsidRPr="00B73D3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ustificación </w:t>
            </w:r>
          </w:p>
        </w:tc>
      </w:tr>
      <w:tr w:rsidR="00CF4B22" w:rsidRPr="009D23FC" w14:paraId="4FE4EE32" w14:textId="77777777" w:rsidTr="00B73D3B">
        <w:trPr>
          <w:trHeight w:val="540"/>
        </w:trPr>
        <w:tc>
          <w:tcPr>
            <w:tcW w:w="331" w:type="dxa"/>
            <w:shd w:val="clear" w:color="auto" w:fill="auto"/>
            <w:noWrap/>
            <w:vAlign w:val="center"/>
            <w:hideMark/>
          </w:tcPr>
          <w:p w14:paraId="3F2B37A6" w14:textId="46B91A47" w:rsidR="00CF4B22" w:rsidRPr="009D23FC" w:rsidRDefault="00577213" w:rsidP="0057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7802B0F2" w14:textId="5A1B5383" w:rsidR="00CF4B22" w:rsidRPr="009D23FC" w:rsidRDefault="00CF4B22" w:rsidP="0057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1A4B255C" w14:textId="4279EA39" w:rsidR="00CF4B22" w:rsidRPr="009D23FC" w:rsidRDefault="00CF4B22" w:rsidP="0057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4B22" w:rsidRPr="009D23FC" w14:paraId="50356EF2" w14:textId="77777777" w:rsidTr="00B73D3B">
        <w:trPr>
          <w:trHeight w:val="450"/>
        </w:trPr>
        <w:tc>
          <w:tcPr>
            <w:tcW w:w="331" w:type="dxa"/>
            <w:shd w:val="clear" w:color="auto" w:fill="auto"/>
            <w:noWrap/>
            <w:vAlign w:val="center"/>
            <w:hideMark/>
          </w:tcPr>
          <w:p w14:paraId="1C92E1B6" w14:textId="4631DE8C" w:rsidR="00CF4B22" w:rsidRPr="009D23FC" w:rsidRDefault="00577213" w:rsidP="0057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49E9CC06" w14:textId="24A45C92" w:rsidR="00CF4B22" w:rsidRPr="009D23FC" w:rsidRDefault="00CF4B22" w:rsidP="0057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2944D1E8" w14:textId="655FBB61" w:rsidR="00CF4B22" w:rsidRPr="009D23FC" w:rsidRDefault="00CF4B22" w:rsidP="0057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52F6784" w14:textId="23560AEF" w:rsidR="00CF4B22" w:rsidRDefault="00577213" w:rsidP="00CF4B22">
      <w:pPr>
        <w:spacing w:after="120"/>
        <w:jc w:val="both"/>
        <w:rPr>
          <w:rFonts w:ascii="Calibri" w:hAnsi="Calibri" w:cs="Calibri"/>
        </w:rPr>
      </w:pPr>
      <w:bookmarkStart w:id="0" w:name="_Hlk166232967"/>
      <w:r>
        <w:rPr>
          <w:rFonts w:ascii="Calibri" w:hAnsi="Calibri" w:cs="Calibri"/>
        </w:rPr>
        <w:t>*Agregue tantas</w:t>
      </w:r>
      <w:r w:rsidRPr="00577213">
        <w:rPr>
          <w:rFonts w:ascii="Calibri" w:hAnsi="Calibri" w:cs="Calibri"/>
        </w:rPr>
        <w:t xml:space="preserve"> filas como motivos de subsanación se enuncien en su proceso de admisibilidad. </w:t>
      </w:r>
    </w:p>
    <w:bookmarkEnd w:id="0"/>
    <w:p w14:paraId="6429A1F7" w14:textId="77777777" w:rsidR="00577213" w:rsidRPr="00577213" w:rsidRDefault="00577213" w:rsidP="00CF4B22">
      <w:pPr>
        <w:spacing w:after="120"/>
        <w:jc w:val="both"/>
        <w:rPr>
          <w:rFonts w:ascii="Calibri" w:hAnsi="Calibri" w:cs="Calibri"/>
        </w:rPr>
      </w:pPr>
    </w:p>
    <w:p w14:paraId="45DD5460" w14:textId="77777777" w:rsidR="00CF4B22" w:rsidRPr="009D23FC" w:rsidRDefault="00CF4B22" w:rsidP="00CF4B22">
      <w:pPr>
        <w:numPr>
          <w:ilvl w:val="0"/>
          <w:numId w:val="1"/>
        </w:numPr>
        <w:spacing w:after="120"/>
        <w:ind w:left="0"/>
        <w:jc w:val="both"/>
        <w:rPr>
          <w:rFonts w:ascii="Calibri" w:hAnsi="Calibri" w:cs="Calibri"/>
          <w:b/>
          <w:u w:val="single"/>
        </w:rPr>
      </w:pPr>
      <w:r w:rsidRPr="009D23FC">
        <w:rPr>
          <w:rFonts w:ascii="Calibri" w:hAnsi="Calibri" w:cs="Calibri"/>
          <w:b/>
          <w:u w:val="single"/>
        </w:rPr>
        <w:t>MODIFICACIÓN PRESUPUESTARIA</w:t>
      </w:r>
    </w:p>
    <w:p w14:paraId="56FACAE7" w14:textId="77777777" w:rsidR="00CF4B22" w:rsidRPr="009D23FC" w:rsidRDefault="00CF4B22" w:rsidP="00CF4B22">
      <w:pPr>
        <w:spacing w:after="120"/>
        <w:jc w:val="both"/>
        <w:rPr>
          <w:rFonts w:ascii="Calibri" w:hAnsi="Calibri" w:cs="Calibri"/>
          <w:b/>
          <w:lang w:val="es-MX"/>
        </w:rPr>
      </w:pPr>
      <w:r w:rsidRPr="009D23FC">
        <w:rPr>
          <w:rFonts w:ascii="Calibri" w:hAnsi="Calibri" w:cs="Calibri"/>
          <w:b/>
          <w:lang w:val="es-MX"/>
        </w:rPr>
        <w:t>SÓLO COMPLETAR EN CASO QUE LA CAUSA DE LA INADMISIBILIDAD SEA POR PRESUPUESTO.</w:t>
      </w:r>
    </w:p>
    <w:p w14:paraId="481B4DA9" w14:textId="7DB5CCAD" w:rsidR="00BF797C" w:rsidRPr="009D23FC" w:rsidRDefault="00CF4B22" w:rsidP="00CF4B22">
      <w:pPr>
        <w:spacing w:after="120"/>
        <w:jc w:val="both"/>
        <w:rPr>
          <w:rFonts w:ascii="Calibri" w:hAnsi="Calibri" w:cs="Calibri"/>
          <w:color w:val="FF0000"/>
          <w:u w:val="single"/>
          <w:lang w:val="es-MX"/>
        </w:rPr>
      </w:pPr>
      <w:r w:rsidRPr="009D23FC">
        <w:rPr>
          <w:rFonts w:ascii="Calibri" w:hAnsi="Calibri" w:cs="Calibri"/>
          <w:lang w:val="es-MX"/>
        </w:rPr>
        <w:t>Se deben indicar los nuevos montos según cada categoría presupuestaria. No se debe solicitar más recursos de los que ya indicó en la propuesta presentada.</w:t>
      </w:r>
      <w:r w:rsidR="00BF797C" w:rsidRPr="009D23FC">
        <w:rPr>
          <w:rFonts w:ascii="Calibri" w:hAnsi="Calibri" w:cs="Calibri"/>
          <w:lang w:val="es-MX"/>
        </w:rPr>
        <w:t xml:space="preserve"> </w:t>
      </w:r>
      <w:r w:rsidRPr="009D23FC">
        <w:rPr>
          <w:rFonts w:ascii="Calibri" w:hAnsi="Calibri" w:cs="Calibri"/>
          <w:lang w:val="es-MX"/>
        </w:rPr>
        <w:t>Además, debe respetar los porcentajes indicados para cada categoría, según el monto total a solicitar.</w:t>
      </w:r>
      <w:r w:rsidR="00BF797C" w:rsidRPr="009D23FC">
        <w:rPr>
          <w:rFonts w:ascii="Calibri" w:hAnsi="Calibri" w:cs="Calibri"/>
          <w:lang w:val="es-MX"/>
        </w:rPr>
        <w:t xml:space="preserve"> </w:t>
      </w:r>
      <w:r w:rsidR="00BF797C" w:rsidRPr="009D23FC">
        <w:rPr>
          <w:rFonts w:ascii="Calibri" w:hAnsi="Calibri" w:cs="Calibri"/>
          <w:color w:val="FF0000"/>
          <w:u w:val="single"/>
          <w:lang w:val="es-MX"/>
        </w:rPr>
        <w:t>(Debe</w:t>
      </w:r>
      <w:r w:rsidR="00263020" w:rsidRPr="009D23FC">
        <w:rPr>
          <w:rFonts w:ascii="Calibri" w:hAnsi="Calibri" w:cs="Calibri"/>
          <w:color w:val="FF0000"/>
          <w:u w:val="single"/>
          <w:lang w:val="es-MX"/>
        </w:rPr>
        <w:t xml:space="preserve"> relle</w:t>
      </w:r>
      <w:r w:rsidR="00BF797C" w:rsidRPr="009D23FC">
        <w:rPr>
          <w:rFonts w:ascii="Calibri" w:hAnsi="Calibri" w:cs="Calibri"/>
          <w:color w:val="FF0000"/>
          <w:u w:val="single"/>
          <w:lang w:val="es-MX"/>
        </w:rPr>
        <w:t>nar todos los recuadros)</w:t>
      </w:r>
    </w:p>
    <w:tbl>
      <w:tblPr>
        <w:tblW w:w="9073" w:type="dxa"/>
        <w:tblInd w:w="-34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829"/>
        <w:gridCol w:w="1905"/>
        <w:gridCol w:w="2078"/>
        <w:gridCol w:w="3261"/>
      </w:tblGrid>
      <w:tr w:rsidR="00CF4B22" w:rsidRPr="009D23FC" w14:paraId="266A8F28" w14:textId="77777777" w:rsidTr="00B73D3B">
        <w:trPr>
          <w:gridAfter w:val="1"/>
          <w:wAfter w:w="3261" w:type="dxa"/>
          <w:trHeight w:val="367"/>
        </w:trPr>
        <w:tc>
          <w:tcPr>
            <w:tcW w:w="5812" w:type="dxa"/>
            <w:gridSpan w:val="3"/>
            <w:shd w:val="clear" w:color="auto" w:fill="FF8C83"/>
            <w:vAlign w:val="center"/>
          </w:tcPr>
          <w:p w14:paraId="1B0192D4" w14:textId="329230A9" w:rsidR="00CF4B22" w:rsidRPr="00E27176" w:rsidRDefault="00EC43DE" w:rsidP="00D14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</w:rPr>
            </w:pPr>
            <w:r w:rsidRPr="00B73D3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Resumen de Gastos</w:t>
            </w:r>
          </w:p>
        </w:tc>
      </w:tr>
      <w:tr w:rsidR="00CF4B22" w:rsidRPr="009D23FC" w14:paraId="16B7B6EE" w14:textId="77777777" w:rsidTr="00DE4877">
        <w:trPr>
          <w:gridAfter w:val="1"/>
          <w:wAfter w:w="3261" w:type="dxa"/>
          <w:trHeight w:val="118"/>
        </w:trPr>
        <w:tc>
          <w:tcPr>
            <w:tcW w:w="1829" w:type="dxa"/>
            <w:shd w:val="clear" w:color="auto" w:fill="auto"/>
            <w:vAlign w:val="center"/>
          </w:tcPr>
          <w:p w14:paraId="6102B796" w14:textId="77777777" w:rsidR="00CF4B22" w:rsidRPr="00E27176" w:rsidRDefault="00CF4B22" w:rsidP="00D1416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E27176">
              <w:rPr>
                <w:rFonts w:ascii="Calibri" w:hAnsi="Calibri" w:cs="Calibri"/>
                <w:b/>
                <w:bCs/>
                <w:color w:val="1F497D" w:themeColor="text2"/>
              </w:rPr>
              <w:t xml:space="preserve">Categoría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049EF53" w14:textId="77777777" w:rsidR="00CF4B22" w:rsidRPr="00E27176" w:rsidRDefault="00CF4B22" w:rsidP="00D1416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E27176">
              <w:rPr>
                <w:rFonts w:ascii="Calibri" w:hAnsi="Calibri" w:cs="Calibri"/>
                <w:b/>
                <w:bCs/>
                <w:color w:val="1F497D" w:themeColor="text2"/>
              </w:rPr>
              <w:t>Monto solicitado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F6F2A53" w14:textId="77777777" w:rsidR="00CF4B22" w:rsidRPr="00E27176" w:rsidRDefault="00CF4B22" w:rsidP="00D141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</w:rPr>
            </w:pPr>
            <w:r w:rsidRPr="00E27176">
              <w:rPr>
                <w:rFonts w:ascii="Calibri" w:hAnsi="Calibri" w:cs="Calibri"/>
                <w:b/>
                <w:bCs/>
                <w:color w:val="1F497D" w:themeColor="text2"/>
              </w:rPr>
              <w:t>Monto rectificado</w:t>
            </w:r>
          </w:p>
        </w:tc>
      </w:tr>
      <w:tr w:rsidR="00CF4B22" w:rsidRPr="009D23FC" w14:paraId="619ED88B" w14:textId="77777777" w:rsidTr="00DE4877">
        <w:trPr>
          <w:trHeight w:val="115"/>
        </w:trPr>
        <w:tc>
          <w:tcPr>
            <w:tcW w:w="1829" w:type="dxa"/>
            <w:shd w:val="clear" w:color="auto" w:fill="auto"/>
            <w:vAlign w:val="center"/>
          </w:tcPr>
          <w:p w14:paraId="20F176D8" w14:textId="7DCFD67C" w:rsidR="00CF4B22" w:rsidRPr="009D23FC" w:rsidRDefault="00577213" w:rsidP="00D1416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Operación y </w:t>
            </w:r>
            <w:proofErr w:type="spellStart"/>
            <w:r>
              <w:rPr>
                <w:rFonts w:ascii="Calibri" w:hAnsi="Calibri" w:cs="Calibri"/>
              </w:rPr>
              <w:t>Dif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A6900A7" w14:textId="0EA73FC4" w:rsidR="00CF4B22" w:rsidRPr="009D23FC" w:rsidRDefault="00BF797C" w:rsidP="00BF797C">
            <w:pPr>
              <w:spacing w:after="0" w:line="240" w:lineRule="auto"/>
              <w:rPr>
                <w:rFonts w:ascii="Calibri" w:hAnsi="Calibri" w:cs="Calibri"/>
              </w:rPr>
            </w:pPr>
            <w:r w:rsidRPr="009D23FC">
              <w:rPr>
                <w:rFonts w:ascii="Calibri" w:hAnsi="Calibri" w:cs="Calibri"/>
              </w:rPr>
              <w:t>$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94AEBBF" w14:textId="557BD0EC" w:rsidR="00CF4B22" w:rsidRPr="009D23FC" w:rsidRDefault="00BF797C" w:rsidP="00BF797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D23FC">
              <w:rPr>
                <w:rFonts w:ascii="Calibri" w:hAnsi="Calibri" w:cs="Calibri"/>
                <w:bCs/>
              </w:rPr>
              <w:t>$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42D980" w14:textId="77777777" w:rsidR="00CF4B22" w:rsidRPr="009D23FC" w:rsidRDefault="00CF4B22" w:rsidP="00D1416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D23FC">
              <w:rPr>
                <w:rFonts w:ascii="Calibri" w:hAnsi="Calibri" w:cs="Calibri"/>
                <w:bCs/>
              </w:rPr>
              <w:t>No hay tope de porcentaje del total.</w:t>
            </w:r>
          </w:p>
        </w:tc>
      </w:tr>
      <w:tr w:rsidR="00CF4B22" w:rsidRPr="009D23FC" w14:paraId="568C0889" w14:textId="77777777" w:rsidTr="00DE4877">
        <w:trPr>
          <w:trHeight w:val="115"/>
        </w:trPr>
        <w:tc>
          <w:tcPr>
            <w:tcW w:w="1829" w:type="dxa"/>
            <w:shd w:val="clear" w:color="auto" w:fill="auto"/>
            <w:vAlign w:val="center"/>
          </w:tcPr>
          <w:p w14:paraId="25E62C8E" w14:textId="77777777" w:rsidR="00CF4B22" w:rsidRPr="009D23FC" w:rsidRDefault="00CF4B22" w:rsidP="00D14164">
            <w:pPr>
              <w:spacing w:after="0" w:line="240" w:lineRule="auto"/>
              <w:rPr>
                <w:rFonts w:ascii="Calibri" w:hAnsi="Calibri" w:cs="Calibri"/>
              </w:rPr>
            </w:pPr>
            <w:r w:rsidRPr="009D23FC">
              <w:rPr>
                <w:rFonts w:ascii="Calibri" w:hAnsi="Calibri" w:cs="Calibri"/>
              </w:rPr>
              <w:t>Honorarios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A48182F" w14:textId="4145EB57" w:rsidR="00CF4B22" w:rsidRPr="009D23FC" w:rsidRDefault="00BF797C" w:rsidP="00BF797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D23FC">
              <w:rPr>
                <w:rFonts w:ascii="Calibri" w:hAnsi="Calibri" w:cs="Calibri"/>
                <w:bCs/>
              </w:rPr>
              <w:t>$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AD47953" w14:textId="4EB01E00" w:rsidR="00CF4B22" w:rsidRPr="009D23FC" w:rsidRDefault="00BF797C" w:rsidP="00BF797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D23FC">
              <w:rPr>
                <w:rFonts w:ascii="Calibri" w:hAnsi="Calibri" w:cs="Calibri"/>
                <w:bCs/>
              </w:rPr>
              <w:t>$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3F2C1D" w14:textId="38D2A0C5" w:rsidR="00CF4B22" w:rsidRPr="009D23FC" w:rsidRDefault="00CF4B22" w:rsidP="00D1416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D23FC">
              <w:rPr>
                <w:rFonts w:ascii="Calibri" w:hAnsi="Calibri" w:cs="Calibri"/>
                <w:bCs/>
              </w:rPr>
              <w:t>El gasto no puede exceder el porcentaje de honorari</w:t>
            </w:r>
            <w:r w:rsidR="00BF797C" w:rsidRPr="009D23FC">
              <w:rPr>
                <w:rFonts w:ascii="Calibri" w:hAnsi="Calibri" w:cs="Calibri"/>
                <w:bCs/>
              </w:rPr>
              <w:t>os señalado en las bases. (Máx.</w:t>
            </w:r>
            <w:r w:rsidR="00DE4877">
              <w:rPr>
                <w:rFonts w:ascii="Calibri" w:hAnsi="Calibri" w:cs="Calibri"/>
                <w:bCs/>
              </w:rPr>
              <w:t>5</w:t>
            </w:r>
            <w:r w:rsidRPr="009D23FC">
              <w:rPr>
                <w:rFonts w:ascii="Calibri" w:hAnsi="Calibri" w:cs="Calibri"/>
                <w:bCs/>
              </w:rPr>
              <w:t>0%)</w:t>
            </w:r>
          </w:p>
        </w:tc>
      </w:tr>
      <w:tr w:rsidR="00CF4B22" w:rsidRPr="009D23FC" w14:paraId="02B76822" w14:textId="77777777" w:rsidTr="00DE4877">
        <w:trPr>
          <w:trHeight w:val="115"/>
        </w:trPr>
        <w:tc>
          <w:tcPr>
            <w:tcW w:w="1829" w:type="dxa"/>
            <w:shd w:val="clear" w:color="auto" w:fill="auto"/>
            <w:vAlign w:val="center"/>
          </w:tcPr>
          <w:p w14:paraId="55304BDB" w14:textId="77777777" w:rsidR="00CF4B22" w:rsidRPr="009D23FC" w:rsidRDefault="00CF4B22" w:rsidP="00D14164">
            <w:pPr>
              <w:spacing w:after="0" w:line="240" w:lineRule="auto"/>
              <w:rPr>
                <w:rFonts w:ascii="Calibri" w:hAnsi="Calibri" w:cs="Calibri"/>
              </w:rPr>
            </w:pPr>
            <w:r w:rsidRPr="009D23FC">
              <w:rPr>
                <w:rFonts w:ascii="Calibri" w:hAnsi="Calibri" w:cs="Calibri"/>
              </w:rPr>
              <w:t xml:space="preserve">Equipamiento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8DAF377" w14:textId="326237BB" w:rsidR="00CF4B22" w:rsidRPr="009D23FC" w:rsidRDefault="00BF797C" w:rsidP="00BF797C">
            <w:pPr>
              <w:spacing w:after="0" w:line="240" w:lineRule="auto"/>
              <w:rPr>
                <w:rFonts w:ascii="Calibri" w:hAnsi="Calibri" w:cs="Calibri"/>
              </w:rPr>
            </w:pPr>
            <w:r w:rsidRPr="009D23FC">
              <w:rPr>
                <w:rFonts w:ascii="Calibri" w:hAnsi="Calibri" w:cs="Calibri"/>
              </w:rPr>
              <w:t>$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2BAED14" w14:textId="5A56CAD4" w:rsidR="00CF4B22" w:rsidRPr="009D23FC" w:rsidRDefault="00BF797C" w:rsidP="00BF797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D23FC">
              <w:rPr>
                <w:rFonts w:ascii="Calibri" w:hAnsi="Calibri" w:cs="Calibri"/>
                <w:bCs/>
              </w:rPr>
              <w:t>$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25F1BC" w14:textId="044AC842" w:rsidR="00CF4B22" w:rsidRPr="009D23FC" w:rsidRDefault="00E27176" w:rsidP="00D1416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D23FC">
              <w:rPr>
                <w:rFonts w:ascii="Calibri" w:hAnsi="Calibri" w:cs="Calibri"/>
                <w:bCs/>
              </w:rPr>
              <w:t>No hay tope de porcentaje del total.</w:t>
            </w:r>
          </w:p>
        </w:tc>
      </w:tr>
      <w:tr w:rsidR="00CF4B22" w:rsidRPr="009D23FC" w14:paraId="7F4DD88A" w14:textId="77777777" w:rsidTr="00DE4877">
        <w:trPr>
          <w:trHeight w:val="298"/>
        </w:trPr>
        <w:tc>
          <w:tcPr>
            <w:tcW w:w="1829" w:type="dxa"/>
            <w:shd w:val="clear" w:color="auto" w:fill="auto"/>
            <w:vAlign w:val="center"/>
          </w:tcPr>
          <w:p w14:paraId="5122819E" w14:textId="77777777" w:rsidR="00CF4B22" w:rsidRPr="009D23FC" w:rsidRDefault="00CF4B22" w:rsidP="00D14164">
            <w:pPr>
              <w:spacing w:after="0" w:line="240" w:lineRule="auto"/>
              <w:rPr>
                <w:rFonts w:ascii="Calibri" w:hAnsi="Calibri" w:cs="Calibri"/>
              </w:rPr>
            </w:pPr>
            <w:r w:rsidRPr="009D23FC">
              <w:rPr>
                <w:rFonts w:ascii="Calibri" w:hAnsi="Calibri" w:cs="Calibri"/>
              </w:rPr>
              <w:t>Total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3D37D1E" w14:textId="7D00D393" w:rsidR="00CF4B22" w:rsidRPr="009D23FC" w:rsidRDefault="00BF797C" w:rsidP="00BF797C">
            <w:pPr>
              <w:spacing w:after="0" w:line="240" w:lineRule="auto"/>
              <w:rPr>
                <w:rFonts w:ascii="Calibri" w:hAnsi="Calibri" w:cs="Calibri"/>
              </w:rPr>
            </w:pPr>
            <w:r w:rsidRPr="009D23FC">
              <w:rPr>
                <w:rFonts w:ascii="Calibri" w:hAnsi="Calibri" w:cs="Calibri"/>
              </w:rPr>
              <w:t>$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373B5E6" w14:textId="23C1BC05" w:rsidR="00CF4B22" w:rsidRPr="009D23FC" w:rsidRDefault="00BF797C" w:rsidP="00BF797C">
            <w:pPr>
              <w:spacing w:after="0" w:line="240" w:lineRule="auto"/>
              <w:rPr>
                <w:rFonts w:ascii="Calibri" w:hAnsi="Calibri" w:cs="Calibri"/>
              </w:rPr>
            </w:pPr>
            <w:r w:rsidRPr="009D23FC">
              <w:rPr>
                <w:rFonts w:ascii="Calibri" w:hAnsi="Calibri" w:cs="Calibri"/>
              </w:rPr>
              <w:t>$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1615C5" w14:textId="5DB1955E" w:rsidR="00CF4B22" w:rsidRPr="009D23FC" w:rsidRDefault="00BF797C" w:rsidP="0026302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9D23FC">
              <w:rPr>
                <w:rFonts w:ascii="Calibri" w:hAnsi="Calibri" w:cs="Calibri"/>
                <w:b/>
                <w:color w:val="FF0000"/>
              </w:rPr>
              <w:t xml:space="preserve">El monto total </w:t>
            </w:r>
            <w:r w:rsidR="00263020" w:rsidRPr="009D23FC">
              <w:rPr>
                <w:rFonts w:ascii="Calibri" w:hAnsi="Calibri" w:cs="Calibri"/>
                <w:b/>
                <w:color w:val="FF0000"/>
              </w:rPr>
              <w:t>rectificado</w:t>
            </w:r>
            <w:r w:rsidRPr="009D23FC">
              <w:rPr>
                <w:rFonts w:ascii="Calibri" w:hAnsi="Calibri" w:cs="Calibri"/>
                <w:b/>
                <w:color w:val="FF0000"/>
              </w:rPr>
              <w:t xml:space="preserve"> no puede ser distinto al monto  postulado. </w:t>
            </w:r>
          </w:p>
        </w:tc>
      </w:tr>
    </w:tbl>
    <w:p w14:paraId="68792C41" w14:textId="77777777" w:rsidR="00CF4B22" w:rsidRPr="009D23FC" w:rsidRDefault="00CF4B22" w:rsidP="00CF4B22">
      <w:pPr>
        <w:pStyle w:val="Prrafodelista"/>
        <w:spacing w:after="0" w:line="240" w:lineRule="auto"/>
        <w:jc w:val="both"/>
        <w:rPr>
          <w:rFonts w:ascii="Calibri" w:hAnsi="Calibri" w:cs="Calibri"/>
          <w:b/>
          <w:lang w:val="es-MX"/>
        </w:rPr>
      </w:pPr>
    </w:p>
    <w:p w14:paraId="7885C89F" w14:textId="311345B2" w:rsidR="00DE4877" w:rsidRPr="00B73D3B" w:rsidRDefault="00577213" w:rsidP="00B73D3B">
      <w:pPr>
        <w:shd w:val="clear" w:color="auto" w:fill="FF8C83"/>
        <w:spacing w:after="120"/>
        <w:jc w:val="both"/>
        <w:rPr>
          <w:rFonts w:ascii="Calibri" w:hAnsi="Calibri" w:cs="Calibri"/>
          <w:b/>
          <w:color w:val="FFFFFF" w:themeColor="background1"/>
          <w:lang w:val="es-MX"/>
        </w:rPr>
      </w:pPr>
      <w:r w:rsidRPr="00B73D3B">
        <w:rPr>
          <w:rFonts w:ascii="Calibri" w:hAnsi="Calibri" w:cs="Calibri"/>
          <w:b/>
          <w:color w:val="FFFFFF" w:themeColor="background1"/>
          <w:lang w:val="es-MX"/>
        </w:rPr>
        <w:t>En el caso de que su subsanación sea por designar más del 50% a miembros de la Directiva, deberá indicar el detalle de gastos en la categoría de</w:t>
      </w:r>
      <w:r w:rsidR="00E27176" w:rsidRPr="00B73D3B">
        <w:rPr>
          <w:rFonts w:ascii="Calibri" w:hAnsi="Calibri" w:cs="Calibri"/>
          <w:b/>
          <w:color w:val="FFFFFF" w:themeColor="background1"/>
          <w:lang w:val="es-MX"/>
        </w:rPr>
        <w:t xml:space="preserve"> Honorarios.</w:t>
      </w:r>
    </w:p>
    <w:p w14:paraId="00AF8611" w14:textId="77777777" w:rsidR="00C82DBD" w:rsidRDefault="00C82DBD">
      <w:r>
        <w:br w:type="page"/>
      </w:r>
      <w:bookmarkStart w:id="1" w:name="_GoBack"/>
      <w:bookmarkEnd w:id="1"/>
    </w:p>
    <w:tbl>
      <w:tblPr>
        <w:tblStyle w:val="Tablaconcuadrcula"/>
        <w:tblW w:w="0" w:type="auto"/>
        <w:tblBorders>
          <w:top w:val="single" w:sz="4" w:space="0" w:color="FF8C83"/>
          <w:left w:val="single" w:sz="4" w:space="0" w:color="FF8C83"/>
          <w:bottom w:val="single" w:sz="4" w:space="0" w:color="FF8C83"/>
          <w:right w:val="single" w:sz="4" w:space="0" w:color="FF8C83"/>
          <w:insideH w:val="single" w:sz="4" w:space="0" w:color="FF8C83"/>
          <w:insideV w:val="single" w:sz="4" w:space="0" w:color="FF8C83"/>
        </w:tblBorders>
        <w:tblLook w:val="04A0" w:firstRow="1" w:lastRow="0" w:firstColumn="1" w:lastColumn="0" w:noHBand="0" w:noVBand="1"/>
      </w:tblPr>
      <w:tblGrid>
        <w:gridCol w:w="5259"/>
        <w:gridCol w:w="3569"/>
      </w:tblGrid>
      <w:tr w:rsidR="00577213" w14:paraId="1939C680" w14:textId="77777777" w:rsidTr="00C82DBD">
        <w:tc>
          <w:tcPr>
            <w:tcW w:w="5259" w:type="dxa"/>
            <w:shd w:val="clear" w:color="auto" w:fill="FF8C83"/>
          </w:tcPr>
          <w:p w14:paraId="6AC68905" w14:textId="6C0115D5" w:rsidR="00577213" w:rsidRPr="00B73D3B" w:rsidRDefault="00577213" w:rsidP="0033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B73D3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lastRenderedPageBreak/>
              <w:t>Nombre Profesional inicial (señalado en postulación)</w:t>
            </w:r>
          </w:p>
        </w:tc>
        <w:tc>
          <w:tcPr>
            <w:tcW w:w="3569" w:type="dxa"/>
            <w:shd w:val="clear" w:color="auto" w:fill="FF8C83"/>
          </w:tcPr>
          <w:p w14:paraId="5D8382B2" w14:textId="77777777" w:rsidR="00577213" w:rsidRPr="00B73D3B" w:rsidRDefault="00577213" w:rsidP="0033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B73D3B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Nombre profesional nuevo</w:t>
            </w:r>
          </w:p>
        </w:tc>
      </w:tr>
      <w:tr w:rsidR="00577213" w14:paraId="30DED658" w14:textId="77777777" w:rsidTr="00C82DBD">
        <w:tc>
          <w:tcPr>
            <w:tcW w:w="5259" w:type="dxa"/>
          </w:tcPr>
          <w:p w14:paraId="5880DC30" w14:textId="77777777" w:rsidR="00577213" w:rsidRDefault="00577213" w:rsidP="00330E1B">
            <w:pPr>
              <w:spacing w:after="120"/>
              <w:jc w:val="both"/>
              <w:rPr>
                <w:rFonts w:ascii="Calibri" w:hAnsi="Calibri" w:cs="Calibri"/>
                <w:color w:val="FF0000"/>
                <w:u w:val="single"/>
                <w:lang w:val="es-MX"/>
              </w:rPr>
            </w:pPr>
          </w:p>
        </w:tc>
        <w:tc>
          <w:tcPr>
            <w:tcW w:w="3569" w:type="dxa"/>
          </w:tcPr>
          <w:p w14:paraId="628C0669" w14:textId="77777777" w:rsidR="00577213" w:rsidRDefault="00577213" w:rsidP="00330E1B">
            <w:pPr>
              <w:spacing w:after="120"/>
              <w:jc w:val="both"/>
              <w:rPr>
                <w:rFonts w:ascii="Calibri" w:hAnsi="Calibri" w:cs="Calibri"/>
                <w:color w:val="FF0000"/>
                <w:u w:val="single"/>
                <w:lang w:val="es-MX"/>
              </w:rPr>
            </w:pPr>
          </w:p>
        </w:tc>
      </w:tr>
      <w:tr w:rsidR="00577213" w14:paraId="5460B133" w14:textId="77777777" w:rsidTr="00C82DBD">
        <w:tc>
          <w:tcPr>
            <w:tcW w:w="5259" w:type="dxa"/>
          </w:tcPr>
          <w:p w14:paraId="6FD1AC88" w14:textId="77777777" w:rsidR="00577213" w:rsidRDefault="00577213" w:rsidP="00330E1B">
            <w:pPr>
              <w:spacing w:after="120"/>
              <w:jc w:val="both"/>
              <w:rPr>
                <w:rFonts w:ascii="Calibri" w:hAnsi="Calibri" w:cs="Calibri"/>
                <w:color w:val="FF0000"/>
                <w:u w:val="single"/>
                <w:lang w:val="es-MX"/>
              </w:rPr>
            </w:pPr>
          </w:p>
        </w:tc>
        <w:tc>
          <w:tcPr>
            <w:tcW w:w="3569" w:type="dxa"/>
          </w:tcPr>
          <w:p w14:paraId="59D4D0F2" w14:textId="10FC9A1E" w:rsidR="00577213" w:rsidRDefault="00577213" w:rsidP="00330E1B">
            <w:pPr>
              <w:spacing w:after="120"/>
              <w:jc w:val="both"/>
              <w:rPr>
                <w:rFonts w:ascii="Calibri" w:hAnsi="Calibri" w:cs="Calibri"/>
                <w:color w:val="FF0000"/>
                <w:u w:val="single"/>
                <w:lang w:val="es-MX"/>
              </w:rPr>
            </w:pPr>
          </w:p>
        </w:tc>
      </w:tr>
      <w:tr w:rsidR="00577213" w14:paraId="7515AFFC" w14:textId="77777777" w:rsidTr="00C82DBD">
        <w:tc>
          <w:tcPr>
            <w:tcW w:w="5259" w:type="dxa"/>
          </w:tcPr>
          <w:p w14:paraId="6836B2B6" w14:textId="77777777" w:rsidR="00577213" w:rsidRDefault="00577213" w:rsidP="00330E1B">
            <w:pPr>
              <w:spacing w:after="120"/>
              <w:jc w:val="both"/>
              <w:rPr>
                <w:rFonts w:ascii="Calibri" w:hAnsi="Calibri" w:cs="Calibri"/>
                <w:color w:val="FF0000"/>
                <w:u w:val="single"/>
                <w:lang w:val="es-MX"/>
              </w:rPr>
            </w:pPr>
          </w:p>
        </w:tc>
        <w:tc>
          <w:tcPr>
            <w:tcW w:w="3569" w:type="dxa"/>
          </w:tcPr>
          <w:p w14:paraId="1572EDB3" w14:textId="6A5F45C2" w:rsidR="00577213" w:rsidRDefault="00577213" w:rsidP="00330E1B">
            <w:pPr>
              <w:spacing w:after="120"/>
              <w:jc w:val="both"/>
              <w:rPr>
                <w:rFonts w:ascii="Calibri" w:hAnsi="Calibri" w:cs="Calibri"/>
                <w:color w:val="FF0000"/>
                <w:u w:val="single"/>
                <w:lang w:val="es-MX"/>
              </w:rPr>
            </w:pPr>
          </w:p>
        </w:tc>
      </w:tr>
    </w:tbl>
    <w:p w14:paraId="1C7AD0D7" w14:textId="56887EFF" w:rsidR="00577213" w:rsidRDefault="00577213" w:rsidP="00577213">
      <w:pPr>
        <w:spacing w:after="120"/>
        <w:jc w:val="both"/>
        <w:rPr>
          <w:rFonts w:ascii="Calibri" w:hAnsi="Calibri" w:cs="Calibri"/>
          <w:lang w:val="es-MX"/>
        </w:rPr>
      </w:pPr>
    </w:p>
    <w:p w14:paraId="0BA398DA" w14:textId="345FB3FB" w:rsidR="00CF4B22" w:rsidRPr="009D23FC" w:rsidRDefault="00CF4B22" w:rsidP="00CF4B22">
      <w:pPr>
        <w:spacing w:after="120"/>
        <w:ind w:left="360"/>
        <w:jc w:val="both"/>
        <w:rPr>
          <w:rFonts w:ascii="Calibri" w:hAnsi="Calibri" w:cs="Calibri"/>
          <w:lang w:val="es-MX"/>
        </w:rPr>
      </w:pPr>
      <w:r w:rsidRPr="009D23F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D9182" wp14:editId="6E911900">
                <wp:simplePos x="0" y="0"/>
                <wp:positionH relativeFrom="column">
                  <wp:posOffset>520</wp:posOffset>
                </wp:positionH>
                <wp:positionV relativeFrom="paragraph">
                  <wp:posOffset>10713</wp:posOffset>
                </wp:positionV>
                <wp:extent cx="5676900" cy="2291937"/>
                <wp:effectExtent l="0" t="0" r="19050" b="13335"/>
                <wp:wrapNone/>
                <wp:docPr id="770" name="Cuadro de texto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29193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8C8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6502" w14:textId="77777777" w:rsidR="00CF4B22" w:rsidRPr="00311A3B" w:rsidRDefault="00CF4B22" w:rsidP="00CF4B22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1A3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Nota:</w:t>
                            </w:r>
                          </w:p>
                          <w:p w14:paraId="45C1F9A8" w14:textId="77777777" w:rsidR="00CF4B22" w:rsidRPr="00311A3B" w:rsidRDefault="00CF4B22" w:rsidP="00CF4B22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311A3B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Las reconsideraciones deben responder exclusivamente a las observaciones realizadas en la ficha de admisibilidad enviada por correo electrónico. En ningún caso se aceptarán las siguientes reconsideraciones:</w:t>
                            </w:r>
                          </w:p>
                          <w:p w14:paraId="3D938CA8" w14:textId="77777777" w:rsidR="00CF4B22" w:rsidRPr="00311A3B" w:rsidRDefault="00CF4B22" w:rsidP="00CF4B22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87CEB7" w14:textId="150900B7" w:rsidR="00CF4B22" w:rsidRDefault="00CF4B22" w:rsidP="00CF4B2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311A3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Multiplicidad de Postulaciones:</w:t>
                            </w:r>
                            <w:r w:rsidRPr="00311A3B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De acuerdo las bases del concurso Cada organización podrá postular solamente un (1) proyecto, en línea con los objetivos del presente concurso, proyecto que deberá tener el carácter de local, regional o nacional. </w:t>
                            </w:r>
                          </w:p>
                          <w:p w14:paraId="55121979" w14:textId="77777777" w:rsidR="00CF4B22" w:rsidRPr="00311A3B" w:rsidRDefault="00CF4B22" w:rsidP="00CF4B2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311A3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Inscripción al Catastro de Organizaciones de Interés Público:</w:t>
                            </w:r>
                            <w:r w:rsidRPr="00311A3B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si su inscripción al Catastro fue rechazada o no fue solicitada oportunamente, procederán los recursos indicados en el art. 6 del Reglamento que regula dicha inscripción (Decreto N° 1 de 2012, del Ministerio Secretaría General de Gobierno). Sin embargo, no podrá someterse al proceso de reconsideración de proyectos.</w:t>
                            </w:r>
                          </w:p>
                          <w:p w14:paraId="32680C60" w14:textId="77777777" w:rsidR="00CF4B22" w:rsidRPr="00B02E55" w:rsidRDefault="00CF4B22" w:rsidP="00CF4B22">
                            <w:pPr>
                              <w:spacing w:after="0"/>
                              <w:ind w:left="426"/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</w:pPr>
                          </w:p>
                          <w:p w14:paraId="5CAF9B69" w14:textId="77777777" w:rsidR="00CF4B22" w:rsidRDefault="00CF4B22" w:rsidP="00CF4B22">
                            <w:pPr>
                              <w:spacing w:after="120"/>
                              <w:ind w:left="426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</w:p>
                          <w:p w14:paraId="57E9F17F" w14:textId="77777777" w:rsidR="00CF4B22" w:rsidRDefault="00CF4B22" w:rsidP="00CF4B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D9182" id="_x0000_t202" coordsize="21600,21600" o:spt="202" path="m,l,21600r21600,l21600,xe">
                <v:stroke joinstyle="miter"/>
                <v:path gradientshapeok="t" o:connecttype="rect"/>
              </v:shapetype>
              <v:shape id="Cuadro de texto 770" o:spid="_x0000_s1026" type="#_x0000_t202" style="position:absolute;left:0;text-align:left;margin-left:.05pt;margin-top:.85pt;width:447pt;height:1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" fillcolor="white [3201]" strokecolor="#ff8c83" strokeweight="1.25pt">
                <v:textbox>
                  <w:txbxContent>
                    <w:p w14:paraId="6CBA6502" w14:textId="77777777" w:rsidR="00CF4B22" w:rsidRPr="00311A3B" w:rsidRDefault="00CF4B22" w:rsidP="00CF4B22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1A3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Nota:</w:t>
                      </w:r>
                    </w:p>
                    <w:p w14:paraId="45C1F9A8" w14:textId="77777777" w:rsidR="00CF4B22" w:rsidRPr="00311A3B" w:rsidRDefault="00CF4B22" w:rsidP="00CF4B22">
                      <w:pPr>
                        <w:spacing w:after="0"/>
                        <w:jc w:val="both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311A3B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Las reconsideraciones deben responder exclusivamente a las observaciones realizadas en la ficha de admisibilidad enviada por correo electrónico. En ningún caso se aceptarán las siguientes reconsideraciones:</w:t>
                      </w:r>
                    </w:p>
                    <w:p w14:paraId="3D938CA8" w14:textId="77777777" w:rsidR="00CF4B22" w:rsidRPr="00311A3B" w:rsidRDefault="00CF4B22" w:rsidP="00CF4B22">
                      <w:pPr>
                        <w:spacing w:after="0"/>
                        <w:jc w:val="both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14:paraId="6087CEB7" w14:textId="150900B7" w:rsidR="00CF4B22" w:rsidRDefault="00CF4B22" w:rsidP="00CF4B22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jc w:val="both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  <w:r w:rsidRPr="00311A3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Multiplicidad de Postulaciones:</w:t>
                      </w:r>
                      <w:r w:rsidRPr="00311A3B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De acuerdo las bases del concurso Cada organización podrá postular solamente un (1) proyecto, en línea con los objetivos del presente concurso, proyecto que deberá tener el carácter de local, regional o nacional. </w:t>
                      </w:r>
                    </w:p>
                    <w:p w14:paraId="55121979" w14:textId="77777777" w:rsidR="00CF4B22" w:rsidRPr="00311A3B" w:rsidRDefault="00CF4B22" w:rsidP="00CF4B22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jc w:val="both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311A3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Inscripción al Catastro de Organizaciones de Interés Público:</w:t>
                      </w:r>
                      <w:r w:rsidRPr="00311A3B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si su inscripción al Catastro fue rechazada o no fue solicitada oportunamente, procederán los recursos indicados en el art. 6 del Reglamento que regula dicha inscripción (Decreto N° 1 de 2012, del Ministerio Secretaría General de Gobierno). Sin embargo, no podrá someterse al proceso de reconsideración de proyectos.</w:t>
                      </w:r>
                    </w:p>
                    <w:p w14:paraId="32680C60" w14:textId="77777777" w:rsidR="00CF4B22" w:rsidRPr="00B02E55" w:rsidRDefault="00CF4B22" w:rsidP="00CF4B22">
                      <w:pPr>
                        <w:spacing w:after="0"/>
                        <w:ind w:left="426"/>
                        <w:rPr>
                          <w:rFonts w:ascii="Verdana" w:hAnsi="Verdana" w:cs="Arial"/>
                          <w:sz w:val="18"/>
                          <w:szCs w:val="16"/>
                        </w:rPr>
                      </w:pPr>
                    </w:p>
                    <w:p w14:paraId="5CAF9B69" w14:textId="77777777" w:rsidR="00CF4B22" w:rsidRDefault="00CF4B22" w:rsidP="00CF4B22">
                      <w:pPr>
                        <w:spacing w:after="120"/>
                        <w:ind w:left="426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</w:p>
                    <w:p w14:paraId="57E9F17F" w14:textId="77777777" w:rsidR="00CF4B22" w:rsidRDefault="00CF4B22" w:rsidP="00CF4B22"/>
                  </w:txbxContent>
                </v:textbox>
              </v:shape>
            </w:pict>
          </mc:Fallback>
        </mc:AlternateContent>
      </w:r>
    </w:p>
    <w:p w14:paraId="1E2B9181" w14:textId="77777777" w:rsidR="00CF4B22" w:rsidRPr="009D23FC" w:rsidRDefault="00CF4B22" w:rsidP="00CF4B22">
      <w:pPr>
        <w:spacing w:after="120"/>
        <w:ind w:left="360"/>
        <w:jc w:val="both"/>
        <w:rPr>
          <w:rFonts w:ascii="Calibri" w:hAnsi="Calibri" w:cs="Calibri"/>
          <w:lang w:val="es-MX"/>
        </w:rPr>
      </w:pPr>
    </w:p>
    <w:p w14:paraId="0879BF15" w14:textId="77777777" w:rsidR="00CF4B22" w:rsidRPr="009D23FC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alibri" w:hAnsi="Calibri" w:cs="Calibri"/>
        </w:rPr>
      </w:pPr>
    </w:p>
    <w:p w14:paraId="41A44B77" w14:textId="77777777" w:rsidR="00CF4B22" w:rsidRPr="009D23FC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alibri" w:hAnsi="Calibri" w:cs="Calibri"/>
        </w:rPr>
      </w:pPr>
    </w:p>
    <w:p w14:paraId="56EFEEF8" w14:textId="77777777" w:rsidR="00CF4B22" w:rsidRPr="009D23FC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alibri" w:hAnsi="Calibri" w:cs="Calibri"/>
        </w:rPr>
      </w:pPr>
      <w:r w:rsidRPr="009D23FC">
        <w:rPr>
          <w:rFonts w:ascii="Calibri" w:hAnsi="Calibri" w:cs="Calibri"/>
        </w:rPr>
        <w:t>Se despide atentamente,</w:t>
      </w:r>
    </w:p>
    <w:p w14:paraId="4DAF78A9" w14:textId="77777777" w:rsidR="00CF4B22" w:rsidRPr="009D23FC" w:rsidRDefault="00CF4B22" w:rsidP="00CF4B22">
      <w:pPr>
        <w:pStyle w:val="Prrafodelista"/>
        <w:spacing w:after="0" w:line="240" w:lineRule="auto"/>
        <w:ind w:left="0"/>
        <w:jc w:val="both"/>
        <w:rPr>
          <w:rFonts w:ascii="Calibri" w:hAnsi="Calibri" w:cs="Calibri"/>
        </w:rPr>
      </w:pPr>
    </w:p>
    <w:p w14:paraId="5FB4B9B1" w14:textId="77777777" w:rsidR="00CF4B22" w:rsidRPr="009D23FC" w:rsidRDefault="00CF4B22" w:rsidP="00CF4B22">
      <w:pPr>
        <w:pStyle w:val="Prrafodelista"/>
        <w:spacing w:after="0" w:line="240" w:lineRule="auto"/>
        <w:ind w:left="0"/>
        <w:jc w:val="both"/>
        <w:rPr>
          <w:rFonts w:ascii="Calibri" w:hAnsi="Calibri" w:cs="Calibri"/>
        </w:rPr>
      </w:pPr>
    </w:p>
    <w:p w14:paraId="3344B463" w14:textId="77777777" w:rsidR="00CF4B22" w:rsidRPr="009D23FC" w:rsidRDefault="00CF4B22" w:rsidP="00CF4B22">
      <w:pPr>
        <w:pStyle w:val="Prrafodelista"/>
        <w:spacing w:after="0" w:line="240" w:lineRule="auto"/>
        <w:ind w:left="0"/>
        <w:jc w:val="both"/>
        <w:rPr>
          <w:rFonts w:ascii="Calibri" w:hAnsi="Calibri" w:cs="Calibri"/>
        </w:rPr>
      </w:pPr>
    </w:p>
    <w:p w14:paraId="6DC901D2" w14:textId="77777777" w:rsidR="00CF4B22" w:rsidRPr="009D23FC" w:rsidRDefault="00CF4B22" w:rsidP="00CF4B22">
      <w:pPr>
        <w:pStyle w:val="Prrafodelista"/>
        <w:spacing w:after="0" w:line="240" w:lineRule="auto"/>
        <w:ind w:left="0"/>
        <w:jc w:val="both"/>
        <w:rPr>
          <w:rFonts w:ascii="Calibri" w:hAnsi="Calibri" w:cs="Calibri"/>
        </w:rPr>
      </w:pPr>
      <w:r w:rsidRPr="009D23FC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8F8AEA" wp14:editId="20D11671">
                <wp:simplePos x="0" y="0"/>
                <wp:positionH relativeFrom="column">
                  <wp:posOffset>1420495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9525" b="19050"/>
                <wp:wrapNone/>
                <wp:docPr id="885" name="Conector recto de flecha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1D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85" o:spid="_x0000_s1026" type="#_x0000_t32" style="position:absolute;margin-left:111.85pt;margin-top:5.4pt;width:21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"/>
            </w:pict>
          </mc:Fallback>
        </mc:AlternateContent>
      </w:r>
    </w:p>
    <w:p w14:paraId="5357B68C" w14:textId="77777777" w:rsidR="00CF4B22" w:rsidRPr="009D23FC" w:rsidRDefault="00CF4B22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  <w:r w:rsidRPr="009D23FC">
        <w:rPr>
          <w:rFonts w:ascii="Calibri" w:hAnsi="Calibri" w:cs="Calibri"/>
          <w:b/>
        </w:rPr>
        <w:t>NOMBRE Y FIRMA</w:t>
      </w:r>
    </w:p>
    <w:p w14:paraId="7EF84719" w14:textId="18F8F90A" w:rsidR="00CF4B22" w:rsidRDefault="00CF4B22" w:rsidP="00EC43DE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  <w:r w:rsidRPr="009D23FC">
        <w:rPr>
          <w:rFonts w:ascii="Calibri" w:hAnsi="Calibri" w:cs="Calibri"/>
          <w:b/>
        </w:rPr>
        <w:t>REPRESENTANTE LEGAL</w:t>
      </w:r>
    </w:p>
    <w:p w14:paraId="2276B6E0" w14:textId="77777777" w:rsidR="00EC43DE" w:rsidRDefault="00EC43DE" w:rsidP="00EC43DE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</w:p>
    <w:p w14:paraId="3F52695F" w14:textId="77777777" w:rsidR="00EC43DE" w:rsidRPr="00EC43DE" w:rsidRDefault="00EC43DE" w:rsidP="00EC43DE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</w:p>
    <w:p w14:paraId="15CC79A7" w14:textId="77777777" w:rsidR="00CF4B22" w:rsidRPr="009D23FC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alibri" w:hAnsi="Calibri" w:cs="Calibri"/>
          <w:lang w:val="es-MX"/>
        </w:rPr>
      </w:pPr>
    </w:p>
    <w:p w14:paraId="6063C0FA" w14:textId="77777777" w:rsidR="00CF4B22" w:rsidRPr="009D23FC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alibri" w:hAnsi="Calibri" w:cs="Calibri"/>
        </w:rPr>
      </w:pPr>
    </w:p>
    <w:p w14:paraId="0778D3E8" w14:textId="77777777" w:rsidR="00CF4B22" w:rsidRPr="009D23FC" w:rsidRDefault="00CF4B22" w:rsidP="00CF4B22">
      <w:pPr>
        <w:pStyle w:val="Prrafodelista"/>
        <w:spacing w:after="0" w:line="240" w:lineRule="auto"/>
        <w:ind w:left="0"/>
        <w:jc w:val="both"/>
        <w:rPr>
          <w:rFonts w:ascii="Calibri" w:hAnsi="Calibri" w:cs="Calibri"/>
        </w:rPr>
      </w:pPr>
    </w:p>
    <w:p w14:paraId="41661FA8" w14:textId="77777777" w:rsidR="00CF4B22" w:rsidRPr="009D23FC" w:rsidRDefault="00CF4B22" w:rsidP="00CF4B22">
      <w:pPr>
        <w:pStyle w:val="Prrafodelista"/>
        <w:spacing w:after="0" w:line="240" w:lineRule="auto"/>
        <w:ind w:left="0"/>
        <w:jc w:val="both"/>
        <w:rPr>
          <w:rFonts w:ascii="Calibri" w:hAnsi="Calibri" w:cs="Calibri"/>
        </w:rPr>
      </w:pPr>
    </w:p>
    <w:p w14:paraId="05D9489A" w14:textId="77777777" w:rsidR="00CF4B22" w:rsidRPr="009D23FC" w:rsidRDefault="00CF4B22" w:rsidP="00CF4B22">
      <w:pPr>
        <w:pStyle w:val="Prrafodelista"/>
        <w:spacing w:after="0" w:line="240" w:lineRule="auto"/>
        <w:ind w:left="0"/>
        <w:jc w:val="both"/>
        <w:rPr>
          <w:rFonts w:ascii="Calibri" w:hAnsi="Calibri" w:cs="Calibri"/>
        </w:rPr>
      </w:pPr>
      <w:r w:rsidRPr="009D23FC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56A1F4" wp14:editId="668FCA41">
                <wp:simplePos x="0" y="0"/>
                <wp:positionH relativeFrom="column">
                  <wp:posOffset>1505585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9525" b="19050"/>
                <wp:wrapNone/>
                <wp:docPr id="769" name="Conector recto de flecha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024E" id="Conector recto de flecha 769" o:spid="_x0000_s1026" type="#_x0000_t32" style="position:absolute;margin-left:118.55pt;margin-top:5.4pt;width:21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"/>
            </w:pict>
          </mc:Fallback>
        </mc:AlternateContent>
      </w:r>
    </w:p>
    <w:p w14:paraId="7BC2E3E1" w14:textId="77777777" w:rsidR="00CF4B22" w:rsidRPr="009D23FC" w:rsidRDefault="00CF4B22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  <w:r w:rsidRPr="009D23FC">
        <w:rPr>
          <w:rFonts w:ascii="Calibri" w:hAnsi="Calibri" w:cs="Calibri"/>
          <w:b/>
        </w:rPr>
        <w:t>NOMBRE Y FIRMA</w:t>
      </w:r>
    </w:p>
    <w:p w14:paraId="7EAD27D2" w14:textId="724D882D" w:rsidR="00CF4B22" w:rsidRDefault="00CF4B22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  <w:u w:val="single"/>
        </w:rPr>
      </w:pPr>
      <w:r w:rsidRPr="009D23FC">
        <w:rPr>
          <w:rFonts w:ascii="Calibri" w:hAnsi="Calibri" w:cs="Calibri"/>
          <w:b/>
        </w:rPr>
        <w:t>REPRESENTANTE LEGAL</w:t>
      </w:r>
      <w:bookmarkStart w:id="2" w:name="_Hlk166233052"/>
      <w:r w:rsidR="00BF797C" w:rsidRPr="009D23FC">
        <w:rPr>
          <w:rFonts w:ascii="Calibri" w:hAnsi="Calibri" w:cs="Calibri"/>
          <w:b/>
        </w:rPr>
        <w:t xml:space="preserve"> </w:t>
      </w:r>
      <w:r w:rsidR="00BF797C" w:rsidRPr="00E27176">
        <w:rPr>
          <w:rFonts w:ascii="Calibri" w:hAnsi="Calibri" w:cs="Calibri"/>
          <w:b/>
          <w:u w:val="single"/>
        </w:rPr>
        <w:t>(puede ser digital)</w:t>
      </w:r>
      <w:bookmarkEnd w:id="2"/>
    </w:p>
    <w:p w14:paraId="236E1D27" w14:textId="5261183D" w:rsidR="00FC7009" w:rsidRDefault="00FC7009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</w:p>
    <w:p w14:paraId="71EBC967" w14:textId="7D9A6E2C" w:rsidR="00FC7009" w:rsidRDefault="00FC7009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</w:p>
    <w:p w14:paraId="288194A2" w14:textId="0E2FCE11" w:rsidR="00FC7009" w:rsidRDefault="00FC7009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</w:p>
    <w:p w14:paraId="5B011307" w14:textId="5343DDDE" w:rsidR="00FC7009" w:rsidRDefault="00FC7009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</w:p>
    <w:p w14:paraId="6DA35DD2" w14:textId="2F5328C4" w:rsidR="00FC7009" w:rsidRDefault="00FC7009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</w:p>
    <w:p w14:paraId="244FBB33" w14:textId="21CD5EC2" w:rsidR="00FC7009" w:rsidRDefault="00FC7009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</w:p>
    <w:p w14:paraId="5EB8FA0A" w14:textId="77777777" w:rsidR="00FC7009" w:rsidRPr="009D23FC" w:rsidRDefault="00FC7009" w:rsidP="00CF4B22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</w:rPr>
      </w:pPr>
    </w:p>
    <w:sectPr w:rsidR="00FC7009" w:rsidRPr="009D23FC" w:rsidSect="00C82DBD">
      <w:headerReference w:type="default" r:id="rId7"/>
      <w:footerReference w:type="default" r:id="rId8"/>
      <w:pgSz w:w="12240" w:h="18720" w:code="14"/>
      <w:pgMar w:top="640" w:right="1701" w:bottom="1276" w:left="1701" w:header="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2D85A" w14:textId="77777777" w:rsidR="00B84927" w:rsidRDefault="00B84927" w:rsidP="00CF4B22">
      <w:pPr>
        <w:spacing w:after="0" w:line="240" w:lineRule="auto"/>
      </w:pPr>
      <w:r>
        <w:separator/>
      </w:r>
    </w:p>
  </w:endnote>
  <w:endnote w:type="continuationSeparator" w:id="0">
    <w:p w14:paraId="1B8CF45C" w14:textId="77777777" w:rsidR="00B84927" w:rsidRDefault="00B84927" w:rsidP="00CF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B5AF" w14:textId="77777777" w:rsidR="006D1D9A" w:rsidRPr="00FC7009" w:rsidRDefault="00154A79" w:rsidP="006D1D9A">
    <w:pPr>
      <w:spacing w:after="0"/>
      <w:jc w:val="right"/>
      <w:rPr>
        <w:rFonts w:ascii="Verdana" w:hAnsi="Verdana"/>
        <w:i/>
        <w:color w:val="595959"/>
        <w:sz w:val="18"/>
        <w:szCs w:val="18"/>
      </w:rPr>
    </w:pPr>
    <w:r w:rsidRPr="00FC7009">
      <w:rPr>
        <w:i/>
      </w:rPr>
      <w:tab/>
    </w:r>
    <w:r w:rsidR="00CF4B22" w:rsidRPr="00FC7009">
      <w:rPr>
        <w:rFonts w:eastAsia="Times New Roman"/>
        <w:i/>
        <w:noProof/>
      </w:rPr>
      <w:drawing>
        <wp:anchor distT="0" distB="0" distL="114300" distR="114300" simplePos="0" relativeHeight="251660288" behindDoc="1" locked="0" layoutInCell="1" allowOverlap="1" wp14:anchorId="348D93CE" wp14:editId="366C1DA7">
          <wp:simplePos x="0" y="0"/>
          <wp:positionH relativeFrom="column">
            <wp:posOffset>13335</wp:posOffset>
          </wp:positionH>
          <wp:positionV relativeFrom="paragraph">
            <wp:posOffset>27305</wp:posOffset>
          </wp:positionV>
          <wp:extent cx="1233170" cy="80010"/>
          <wp:effectExtent l="0" t="0" r="5080" b="0"/>
          <wp:wrapThrough wrapText="bothSides">
            <wp:wrapPolygon edited="0">
              <wp:start x="0" y="0"/>
              <wp:lineTo x="0" y="15429"/>
              <wp:lineTo x="21355" y="15429"/>
              <wp:lineTo x="21355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08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009">
      <w:rPr>
        <w:rFonts w:ascii="Verdana" w:hAnsi="Verdana"/>
        <w:i/>
        <w:sz w:val="18"/>
      </w:rPr>
      <w:t xml:space="preserve"> </w:t>
    </w:r>
    <w:r w:rsidRPr="00FC7009">
      <w:rPr>
        <w:rFonts w:ascii="Verdana" w:hAnsi="Verdana"/>
        <w:i/>
        <w:sz w:val="18"/>
      </w:rPr>
      <w:tab/>
    </w:r>
    <w:r w:rsidRPr="00FC7009">
      <w:rPr>
        <w:rFonts w:ascii="Verdana" w:hAnsi="Verdana"/>
        <w:i/>
        <w:sz w:val="18"/>
      </w:rPr>
      <w:tab/>
    </w:r>
    <w:r w:rsidRPr="00FC7009">
      <w:rPr>
        <w:rFonts w:ascii="Verdana" w:hAnsi="Verdana"/>
        <w:i/>
        <w:color w:val="595959"/>
        <w:sz w:val="18"/>
        <w:szCs w:val="18"/>
      </w:rPr>
      <w:t xml:space="preserve">Unidad de Fondos Concursables </w:t>
    </w:r>
  </w:p>
  <w:p w14:paraId="5787FFA5" w14:textId="77777777" w:rsidR="006D1D9A" w:rsidRPr="00FC7009" w:rsidRDefault="00B84927" w:rsidP="006D1D9A">
    <w:pPr>
      <w:spacing w:after="0"/>
      <w:jc w:val="right"/>
      <w:rPr>
        <w:rFonts w:ascii="Verdana" w:hAnsi="Verdana"/>
        <w:i/>
        <w:color w:val="595959"/>
        <w:sz w:val="18"/>
        <w:szCs w:val="18"/>
      </w:rPr>
    </w:pPr>
    <w:hyperlink r:id="rId2" w:history="1">
      <w:r w:rsidR="00154A79" w:rsidRPr="00FC7009">
        <w:rPr>
          <w:rStyle w:val="Hipervnculo"/>
          <w:rFonts w:ascii="Verdana" w:hAnsi="Verdana"/>
          <w:i/>
          <w:sz w:val="18"/>
          <w:szCs w:val="18"/>
        </w:rPr>
        <w:t>www.fondodefortalecimiento.gob.cl</w:t>
      </w:r>
    </w:hyperlink>
    <w:r w:rsidR="00154A79" w:rsidRPr="00FC7009">
      <w:rPr>
        <w:rFonts w:ascii="Verdana" w:hAnsi="Verdana"/>
        <w:i/>
        <w:color w:val="595959"/>
        <w:sz w:val="18"/>
        <w:szCs w:val="18"/>
      </w:rPr>
      <w:t xml:space="preserve"> </w:t>
    </w:r>
  </w:p>
  <w:p w14:paraId="17674D90" w14:textId="77777777" w:rsidR="006D1D9A" w:rsidRDefault="00B84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5A3C7" w14:textId="77777777" w:rsidR="00B84927" w:rsidRDefault="00B84927" w:rsidP="00CF4B22">
      <w:pPr>
        <w:spacing w:after="0" w:line="240" w:lineRule="auto"/>
      </w:pPr>
      <w:r>
        <w:separator/>
      </w:r>
    </w:p>
  </w:footnote>
  <w:footnote w:type="continuationSeparator" w:id="0">
    <w:p w14:paraId="4629CBB3" w14:textId="77777777" w:rsidR="00B84927" w:rsidRDefault="00B84927" w:rsidP="00CF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C8EB" w14:textId="6E33B4AE" w:rsidR="003B1C58" w:rsidRDefault="003B1C58" w:rsidP="003B1C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3" w:name="_Hlk166232692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DF8BB79" wp14:editId="055B6DD2">
              <wp:simplePos x="0" y="0"/>
              <wp:positionH relativeFrom="column">
                <wp:posOffset>-441960</wp:posOffset>
              </wp:positionH>
              <wp:positionV relativeFrom="paragraph">
                <wp:posOffset>292100</wp:posOffset>
              </wp:positionV>
              <wp:extent cx="6606293" cy="1266825"/>
              <wp:effectExtent l="0" t="0" r="4445" b="9525"/>
              <wp:wrapNone/>
              <wp:docPr id="232" name="Rectángulo: esquinas redondeadas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6293" cy="1266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539ACE" w14:textId="77777777" w:rsidR="003B1C58" w:rsidRDefault="003B1C58" w:rsidP="003B1C58">
                          <w:pPr>
                            <w:jc w:val="center"/>
                            <w:textDirection w:val="btLr"/>
                          </w:pPr>
                        </w:p>
                        <w:p w14:paraId="5766B1B8" w14:textId="77777777" w:rsidR="003B1C58" w:rsidRDefault="003B1C58" w:rsidP="003B1C58">
                          <w:pPr>
                            <w:jc w:val="center"/>
                            <w:textDirection w:val="btLr"/>
                          </w:pPr>
                        </w:p>
                        <w:p w14:paraId="19BCB45E" w14:textId="77777777" w:rsidR="003B1C58" w:rsidRDefault="003B1C58" w:rsidP="003B1C58">
                          <w:pPr>
                            <w:jc w:val="center"/>
                            <w:textDirection w:val="btLr"/>
                          </w:pPr>
                        </w:p>
                        <w:p w14:paraId="3F222C0A" w14:textId="77777777" w:rsidR="003B1C58" w:rsidRDefault="003B1C58" w:rsidP="00C82DBD">
                          <w:pPr>
                            <w:textDirection w:val="btLr"/>
                          </w:pPr>
                        </w:p>
                        <w:p w14:paraId="1D0055C6" w14:textId="77777777" w:rsidR="003B1C58" w:rsidRDefault="003B1C58" w:rsidP="003B1C58">
                          <w:pPr>
                            <w:jc w:val="center"/>
                            <w:textDirection w:val="btLr"/>
                          </w:pPr>
                        </w:p>
                        <w:p w14:paraId="30E7541D" w14:textId="77777777" w:rsidR="003B1C58" w:rsidRDefault="003B1C58" w:rsidP="003B1C58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DF8BB79" id="Rectángulo: esquinas redondeadas 232" o:spid="_x0000_s1027" style="position:absolute;margin-left:-34.8pt;margin-top:23pt;width:520.2pt;height:9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" fillcolor="#e8e8e8" stroked="f">
              <v:textbox inset="2.53958mm,1.2694mm,2.53958mm,1.2694mm">
                <w:txbxContent>
                  <w:p w14:paraId="39539ACE" w14:textId="77777777" w:rsidR="003B1C58" w:rsidRDefault="003B1C58" w:rsidP="003B1C58">
                    <w:pPr>
                      <w:jc w:val="center"/>
                      <w:textDirection w:val="btLr"/>
                    </w:pPr>
                  </w:p>
                  <w:p w14:paraId="5766B1B8" w14:textId="77777777" w:rsidR="003B1C58" w:rsidRDefault="003B1C58" w:rsidP="003B1C58">
                    <w:pPr>
                      <w:jc w:val="center"/>
                      <w:textDirection w:val="btLr"/>
                    </w:pPr>
                  </w:p>
                  <w:p w14:paraId="19BCB45E" w14:textId="77777777" w:rsidR="003B1C58" w:rsidRDefault="003B1C58" w:rsidP="003B1C58">
                    <w:pPr>
                      <w:jc w:val="center"/>
                      <w:textDirection w:val="btLr"/>
                    </w:pPr>
                  </w:p>
                  <w:p w14:paraId="3F222C0A" w14:textId="77777777" w:rsidR="003B1C58" w:rsidRDefault="003B1C58" w:rsidP="00C82DBD">
                    <w:pPr>
                      <w:textDirection w:val="btLr"/>
                    </w:pPr>
                  </w:p>
                  <w:p w14:paraId="1D0055C6" w14:textId="77777777" w:rsidR="003B1C58" w:rsidRDefault="003B1C58" w:rsidP="003B1C58">
                    <w:pPr>
                      <w:jc w:val="center"/>
                      <w:textDirection w:val="btLr"/>
                    </w:pPr>
                  </w:p>
                  <w:p w14:paraId="30E7541D" w14:textId="77777777" w:rsidR="003B1C58" w:rsidRDefault="003B1C58" w:rsidP="003B1C58">
                    <w:pPr>
                      <w:jc w:val="center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  <w:p w14:paraId="7A7CBFF8" w14:textId="49F40758" w:rsidR="003B1C58" w:rsidRPr="000E4292" w:rsidRDefault="00C82DBD" w:rsidP="003B1C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color w:val="000000"/>
      </w:rPr>
    </w:pPr>
    <w:r>
      <w:rPr>
        <w:b/>
        <w:noProof/>
        <w:color w:val="000000"/>
      </w:rPr>
      <w:drawing>
        <wp:anchor distT="0" distB="0" distL="114300" distR="114300" simplePos="0" relativeHeight="251665408" behindDoc="0" locked="0" layoutInCell="1" allowOverlap="1" wp14:anchorId="59B281D2" wp14:editId="16BF43C5">
          <wp:simplePos x="0" y="0"/>
          <wp:positionH relativeFrom="column">
            <wp:posOffset>3510915</wp:posOffset>
          </wp:positionH>
          <wp:positionV relativeFrom="paragraph">
            <wp:posOffset>189957</wp:posOffset>
          </wp:positionV>
          <wp:extent cx="2027820" cy="7048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O FFOIP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292"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2A9BF5C" wp14:editId="6D8FEE33">
              <wp:simplePos x="0" y="0"/>
              <wp:positionH relativeFrom="column">
                <wp:posOffset>-47625</wp:posOffset>
              </wp:positionH>
              <wp:positionV relativeFrom="paragraph">
                <wp:posOffset>210820</wp:posOffset>
              </wp:positionV>
              <wp:extent cx="3257550" cy="685800"/>
              <wp:effectExtent l="0" t="0" r="0" b="0"/>
              <wp:wrapNone/>
              <wp:docPr id="233" name="Rectángulo: esquinas redondeadas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7550" cy="685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465B5A" w14:textId="0E97735D" w:rsidR="003B1C58" w:rsidRPr="003B1C58" w:rsidRDefault="003B1C58" w:rsidP="003B1C58">
                          <w:pPr>
                            <w:spacing w:before="1"/>
                            <w:ind w:left="141" w:firstLine="141"/>
                            <w:jc w:val="center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003366"/>
                              <w:sz w:val="3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3366"/>
                              <w:sz w:val="32"/>
                            </w:rPr>
                            <w:t>CARTA DE RECONSIDERACIÓN FFOIP 202</w:t>
                          </w:r>
                          <w:r w:rsidR="00C82DBD">
                            <w:rPr>
                              <w:rFonts w:ascii="Calibri" w:eastAsia="Calibri" w:hAnsi="Calibri" w:cs="Calibri"/>
                              <w:b/>
                              <w:color w:val="003366"/>
                              <w:sz w:val="32"/>
                            </w:rPr>
                            <w:t>5</w:t>
                          </w:r>
                        </w:p>
                        <w:p w14:paraId="4E2122F5" w14:textId="77777777" w:rsidR="003B1C58" w:rsidRDefault="003B1C58" w:rsidP="003B1C58">
                          <w:pPr>
                            <w:ind w:left="141" w:firstLine="141"/>
                            <w:jc w:val="center"/>
                            <w:textDirection w:val="btLr"/>
                          </w:pPr>
                        </w:p>
                        <w:p w14:paraId="6846FDA6" w14:textId="77777777" w:rsidR="003B1C58" w:rsidRDefault="003B1C58" w:rsidP="003B1C58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2A9BF5C" id="Rectángulo: esquinas redondeadas 233" o:spid="_x0000_s1028" style="position:absolute;margin-left:-3.75pt;margin-top:16.6pt;width:256.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" fillcolor="white [3201]" stroked="f">
              <v:textbox inset="2.53958mm,1.2694mm,2.53958mm,1.2694mm">
                <w:txbxContent>
                  <w:p w14:paraId="1F465B5A" w14:textId="0E97735D" w:rsidR="003B1C58" w:rsidRPr="003B1C58" w:rsidRDefault="003B1C58" w:rsidP="003B1C58">
                    <w:pPr>
                      <w:spacing w:before="1"/>
                      <w:ind w:left="141" w:firstLine="141"/>
                      <w:jc w:val="center"/>
                      <w:textDirection w:val="btLr"/>
                      <w:rPr>
                        <w:rFonts w:ascii="Calibri" w:eastAsia="Calibri" w:hAnsi="Calibri" w:cs="Calibri"/>
                        <w:b/>
                        <w:color w:val="003366"/>
                        <w:sz w:val="3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003366"/>
                        <w:sz w:val="32"/>
                      </w:rPr>
                      <w:t>CARTA DE RECONSIDERACIÓN FFOIP 202</w:t>
                    </w:r>
                    <w:r w:rsidR="00C82DBD">
                      <w:rPr>
                        <w:rFonts w:ascii="Calibri" w:eastAsia="Calibri" w:hAnsi="Calibri" w:cs="Calibri"/>
                        <w:b/>
                        <w:color w:val="003366"/>
                        <w:sz w:val="32"/>
                      </w:rPr>
                      <w:t>5</w:t>
                    </w:r>
                  </w:p>
                  <w:p w14:paraId="4E2122F5" w14:textId="77777777" w:rsidR="003B1C58" w:rsidRDefault="003B1C58" w:rsidP="003B1C58">
                    <w:pPr>
                      <w:ind w:left="141" w:firstLine="141"/>
                      <w:jc w:val="center"/>
                      <w:textDirection w:val="btLr"/>
                    </w:pPr>
                  </w:p>
                  <w:p w14:paraId="6846FDA6" w14:textId="77777777" w:rsidR="003B1C58" w:rsidRDefault="003B1C58" w:rsidP="003B1C58">
                    <w:pPr>
                      <w:jc w:val="center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  <w:p w14:paraId="1F163B07" w14:textId="4C0BD42F" w:rsidR="003B1C58" w:rsidRPr="000E4292" w:rsidRDefault="003B1C58" w:rsidP="003B1C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color w:val="000000"/>
      </w:rPr>
    </w:pPr>
  </w:p>
  <w:p w14:paraId="32E334B7" w14:textId="0B0617D7" w:rsidR="003B1C58" w:rsidRPr="000E4292" w:rsidRDefault="003B1C58" w:rsidP="003B1C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color w:val="000000"/>
      </w:rPr>
    </w:pPr>
  </w:p>
  <w:p w14:paraId="516A1AA9" w14:textId="30B45D25" w:rsidR="003B1C58" w:rsidRDefault="003B1C58" w:rsidP="003B1C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color w:val="000000"/>
      </w:rPr>
    </w:pPr>
  </w:p>
  <w:p w14:paraId="1266194E" w14:textId="77777777" w:rsidR="00C82DBD" w:rsidRPr="000E4292" w:rsidRDefault="00C82DBD" w:rsidP="003B1C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color w:val="000000"/>
      </w:rPr>
    </w:pP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6685"/>
    <w:multiLevelType w:val="hybridMultilevel"/>
    <w:tmpl w:val="3E9E826C"/>
    <w:lvl w:ilvl="0" w:tplc="B3EA8F2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79F"/>
    <w:multiLevelType w:val="hybridMultilevel"/>
    <w:tmpl w:val="E0E67F88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22"/>
    <w:rsid w:val="000A185F"/>
    <w:rsid w:val="000E4292"/>
    <w:rsid w:val="00154A79"/>
    <w:rsid w:val="001F1CB8"/>
    <w:rsid w:val="00263020"/>
    <w:rsid w:val="0026327E"/>
    <w:rsid w:val="003B1C58"/>
    <w:rsid w:val="003E15A8"/>
    <w:rsid w:val="00472C30"/>
    <w:rsid w:val="00486D87"/>
    <w:rsid w:val="004C0382"/>
    <w:rsid w:val="00520F3B"/>
    <w:rsid w:val="00577213"/>
    <w:rsid w:val="00612180"/>
    <w:rsid w:val="00713000"/>
    <w:rsid w:val="00943330"/>
    <w:rsid w:val="009D23FC"/>
    <w:rsid w:val="00A14893"/>
    <w:rsid w:val="00AE23DE"/>
    <w:rsid w:val="00AE27B1"/>
    <w:rsid w:val="00B66D64"/>
    <w:rsid w:val="00B73D3B"/>
    <w:rsid w:val="00B84927"/>
    <w:rsid w:val="00BF797C"/>
    <w:rsid w:val="00C82DBD"/>
    <w:rsid w:val="00CF4B22"/>
    <w:rsid w:val="00D15D57"/>
    <w:rsid w:val="00D52ED9"/>
    <w:rsid w:val="00DE4877"/>
    <w:rsid w:val="00E27176"/>
    <w:rsid w:val="00E4710D"/>
    <w:rsid w:val="00E707D9"/>
    <w:rsid w:val="00EC43DE"/>
    <w:rsid w:val="00EC4B94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6230F"/>
  <w15:docId w15:val="{B875B52F-39F2-4425-9846-FEFE1485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C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B22"/>
    <w:pPr>
      <w:widowControl/>
      <w:autoSpaceDE/>
      <w:autoSpaceDN/>
      <w:spacing w:after="200" w:line="276" w:lineRule="auto"/>
    </w:pPr>
    <w:rPr>
      <w:rFonts w:eastAsiaTheme="minorEastAsia"/>
      <w:lang w:eastAsia="es-CL"/>
    </w:rPr>
  </w:style>
  <w:style w:type="paragraph" w:styleId="Ttulo1">
    <w:name w:val="heading 1"/>
    <w:basedOn w:val="Normal"/>
    <w:link w:val="Ttulo1Car"/>
    <w:uiPriority w:val="1"/>
    <w:qFormat/>
    <w:rsid w:val="00D15D57"/>
    <w:pPr>
      <w:ind w:left="858" w:hanging="57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D15D57"/>
    <w:pPr>
      <w:ind w:left="565" w:hanging="284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rsid w:val="00D15D57"/>
    <w:pPr>
      <w:ind w:left="282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15D57"/>
  </w:style>
  <w:style w:type="character" w:customStyle="1" w:styleId="Ttulo1Car">
    <w:name w:val="Título 1 Car"/>
    <w:basedOn w:val="Fuentedeprrafopredeter"/>
    <w:link w:val="Ttulo1"/>
    <w:uiPriority w:val="1"/>
    <w:rsid w:val="00D15D57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D15D57"/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D15D57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DC1">
    <w:name w:val="toc 1"/>
    <w:basedOn w:val="Normal"/>
    <w:uiPriority w:val="1"/>
    <w:qFormat/>
    <w:rsid w:val="00D15D57"/>
    <w:pPr>
      <w:spacing w:before="121"/>
      <w:ind w:left="762" w:right="1105" w:hanging="762"/>
      <w:jc w:val="right"/>
    </w:pPr>
    <w:rPr>
      <w:b/>
      <w:bCs/>
      <w:sz w:val="20"/>
      <w:szCs w:val="20"/>
    </w:rPr>
  </w:style>
  <w:style w:type="paragraph" w:styleId="TDC2">
    <w:name w:val="toc 2"/>
    <w:basedOn w:val="Normal"/>
    <w:uiPriority w:val="1"/>
    <w:qFormat/>
    <w:rsid w:val="00D15D57"/>
    <w:pPr>
      <w:spacing w:line="243" w:lineRule="exact"/>
      <w:ind w:left="1162" w:right="1067" w:hanging="1163"/>
      <w:jc w:val="right"/>
    </w:pPr>
    <w:rPr>
      <w:sz w:val="20"/>
      <w:szCs w:val="20"/>
    </w:rPr>
  </w:style>
  <w:style w:type="paragraph" w:styleId="TDC3">
    <w:name w:val="toc 3"/>
    <w:basedOn w:val="Normal"/>
    <w:uiPriority w:val="1"/>
    <w:qFormat/>
    <w:rsid w:val="00D15D57"/>
    <w:pPr>
      <w:spacing w:before="121"/>
      <w:ind w:left="762" w:hanging="480"/>
    </w:pPr>
    <w:rPr>
      <w:b/>
      <w:bCs/>
      <w:sz w:val="20"/>
      <w:szCs w:val="20"/>
    </w:rPr>
  </w:style>
  <w:style w:type="paragraph" w:styleId="TDC4">
    <w:name w:val="toc 4"/>
    <w:basedOn w:val="Normal"/>
    <w:uiPriority w:val="1"/>
    <w:qFormat/>
    <w:rsid w:val="00D15D57"/>
    <w:pPr>
      <w:spacing w:line="243" w:lineRule="exact"/>
      <w:ind w:left="1381" w:hanging="860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D15D5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5D57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D15D57"/>
    <w:rPr>
      <w:rFonts w:ascii="Calibri" w:hAnsi="Calibri" w:cs="Calibri"/>
      <w:lang w:val="es-ES" w:eastAsia="es-ES" w:bidi="es-ES"/>
    </w:rPr>
  </w:style>
  <w:style w:type="paragraph" w:styleId="Prrafodelista">
    <w:name w:val="List Paragraph"/>
    <w:basedOn w:val="Normal"/>
    <w:link w:val="PrrafodelistaCar"/>
    <w:uiPriority w:val="34"/>
    <w:qFormat/>
    <w:rsid w:val="00D15D57"/>
    <w:pPr>
      <w:ind w:left="1710" w:hanging="360"/>
    </w:pPr>
  </w:style>
  <w:style w:type="character" w:customStyle="1" w:styleId="PrrafodelistaCar">
    <w:name w:val="Párrafo de lista Car"/>
    <w:link w:val="Prrafodelista"/>
    <w:uiPriority w:val="34"/>
    <w:rsid w:val="00D15D57"/>
    <w:rPr>
      <w:rFonts w:ascii="Calibri" w:eastAsia="Calibri" w:hAnsi="Calibri" w:cs="Calibri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F4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B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F4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B22"/>
    <w:rPr>
      <w:rFonts w:eastAsiaTheme="minorEastAsia"/>
      <w:lang w:eastAsia="es-CL"/>
    </w:rPr>
  </w:style>
  <w:style w:type="character" w:styleId="Hipervnculo">
    <w:name w:val="Hyperlink"/>
    <w:uiPriority w:val="99"/>
    <w:unhideWhenUsed/>
    <w:rsid w:val="00CF4B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B22"/>
    <w:rPr>
      <w:rFonts w:ascii="Tahoma" w:eastAsiaTheme="minorEastAsia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uiPriority w:val="59"/>
    <w:unhideWhenUsed/>
    <w:rsid w:val="00EC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qFormat/>
    <w:rsid w:val="00E27176"/>
    <w:pPr>
      <w:spacing w:after="0" w:line="259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E27176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odefortalecimiento.gob.c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diso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Ana Maria Caceres Mena</cp:lastModifiedBy>
  <cp:revision>5</cp:revision>
  <dcterms:created xsi:type="dcterms:W3CDTF">2024-05-10T15:19:00Z</dcterms:created>
  <dcterms:modified xsi:type="dcterms:W3CDTF">2025-05-08T20:54:00Z</dcterms:modified>
</cp:coreProperties>
</file>